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127"/>
        <w:gridCol w:w="851"/>
        <w:gridCol w:w="992"/>
        <w:gridCol w:w="992"/>
        <w:gridCol w:w="709"/>
        <w:gridCol w:w="284"/>
        <w:gridCol w:w="992"/>
        <w:gridCol w:w="992"/>
        <w:gridCol w:w="709"/>
        <w:gridCol w:w="992"/>
        <w:gridCol w:w="992"/>
        <w:gridCol w:w="709"/>
        <w:gridCol w:w="284"/>
        <w:gridCol w:w="992"/>
        <w:gridCol w:w="992"/>
        <w:gridCol w:w="709"/>
        <w:gridCol w:w="709"/>
        <w:gridCol w:w="403"/>
        <w:gridCol w:w="447"/>
      </w:tblGrid>
      <w:tr w:rsidR="004332A9" w:rsidRPr="002D6C30" w:rsidTr="0046159E">
        <w:trPr>
          <w:gridAfter w:val="1"/>
          <w:wAfter w:w="447" w:type="dxa"/>
          <w:trHeight w:val="28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46159E">
        <w:trPr>
          <w:gridAfter w:val="1"/>
          <w:wAfter w:w="447" w:type="dxa"/>
          <w:trHeight w:val="24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52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исполнении финансирования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  <w:proofErr w:type="spellStart"/>
            <w:r w:rsidR="00F52A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="00F52A4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52A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46159E">
        <w:trPr>
          <w:gridAfter w:val="1"/>
          <w:wAfter w:w="447" w:type="dxa"/>
          <w:trHeight w:val="13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7D274A" w:rsidP="006D4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«Развитие культуры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gramStart"/>
            <w:r w:rsidRPr="00067774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Курганинском</w:t>
            </w:r>
            <w:proofErr w:type="gramEnd"/>
            <w:r w:rsidRPr="00067774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городском поселении </w:t>
            </w:r>
            <w:proofErr w:type="spellStart"/>
            <w:r w:rsidRPr="00067774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067774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района на 201</w:t>
            </w:r>
            <w:r w:rsidR="006D47AB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067774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-20</w:t>
            </w:r>
            <w:r w:rsidR="006D47AB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Pr="00067774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годы»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46159E">
        <w:trPr>
          <w:gridAfter w:val="1"/>
          <w:wAfter w:w="447" w:type="dxa"/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E03A1E" w:rsidP="006D4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Pr="00E03A1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201</w:t>
            </w:r>
            <w:r w:rsidR="006D47AB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E03A1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46159E">
        <w:trPr>
          <w:gridAfter w:val="1"/>
          <w:wAfter w:w="447" w:type="dxa"/>
          <w:trHeight w:val="4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32A9" w:rsidRPr="002D6C30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 w:rsidR="00D2456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255C0" w:rsidRPr="002D6C30" w:rsidTr="0046159E">
        <w:trPr>
          <w:trHeight w:val="1177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1B4DF5" w:rsidRDefault="004332A9" w:rsidP="00271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1B4DF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№ </w:t>
            </w:r>
            <w:proofErr w:type="gramStart"/>
            <w:r w:rsidRPr="001B4DF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</w:t>
            </w:r>
            <w:proofErr w:type="gramEnd"/>
            <w:r w:rsid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/</w:t>
            </w:r>
            <w:r w:rsidRPr="001B4DF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1B4DF5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1B4DF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932525">
            <w:pPr>
              <w:pStyle w:val="Style39"/>
              <w:widowControl/>
              <w:spacing w:line="240" w:lineRule="auto"/>
              <w:rPr>
                <w:rStyle w:val="FontStyle57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  <w:p w:rsidR="004332A9" w:rsidRPr="00F3761A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022C5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C022C5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022C5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C022C5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Освоено (израсходовано) в отчетном периоде </w:t>
            </w: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6628E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F6628E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Отметка о выполнении мероприятия (</w:t>
            </w:r>
            <w:proofErr w:type="gramStart"/>
            <w:r w:rsidRPr="00F6628E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выполнено</w:t>
            </w:r>
            <w:proofErr w:type="gramEnd"/>
            <w:r w:rsidRPr="00F6628E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 xml:space="preserve"> /</w:t>
            </w:r>
            <w:r w:rsidRPr="00F6628E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br/>
              <w:t xml:space="preserve">не выполнено) </w:t>
            </w:r>
            <w:r w:rsidRPr="00F6628E">
              <w:rPr>
                <w:rFonts w:ascii="Times New Roman" w:eastAsia="Times New Roman" w:hAnsi="Times New Roman"/>
                <w:color w:val="000000"/>
                <w:sz w:val="16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F6628E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F6628E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Причины невыполнения мероприятия</w:t>
            </w:r>
          </w:p>
        </w:tc>
      </w:tr>
      <w:tr w:rsidR="0046159E" w:rsidRPr="002D6C30" w:rsidTr="0046159E">
        <w:trPr>
          <w:trHeight w:val="1118"/>
        </w:trPr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1B4DF5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1B4DF5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C022C5" w:rsidRDefault="00932525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</w:t>
            </w:r>
            <w:r w:rsidR="004332A9"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C022C5" w:rsidRDefault="004332A9" w:rsidP="00C02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80C5F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80C5F" w:rsidRDefault="00F80C5F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Др</w:t>
            </w:r>
            <w:proofErr w:type="gramStart"/>
            <w:r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.и</w:t>
            </w:r>
            <w:proofErr w:type="gramEnd"/>
            <w:r w:rsidR="004332A9"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сточники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C022C5" w:rsidRDefault="00932525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C022C5" w:rsidRDefault="004332A9" w:rsidP="00C02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80C5F" w:rsidRDefault="00C022C5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ф</w:t>
            </w:r>
            <w:r w:rsidR="004332A9"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едеральный</w:t>
            </w:r>
            <w:r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 xml:space="preserve"> </w:t>
            </w:r>
            <w:r w:rsidR="004332A9"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713518" w:rsidRDefault="00932525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713518" w:rsidRDefault="004332A9" w:rsidP="00C02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80C5F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r w:rsidRPr="00F80C5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71ECF" w:rsidRDefault="00F80C5F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Др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.</w:t>
            </w:r>
            <w:r w:rsidR="004332A9" w:rsidRPr="00271EC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и</w:t>
            </w:r>
            <w:proofErr w:type="gramEnd"/>
            <w:r w:rsidR="004332A9" w:rsidRPr="00271EC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сточники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713518" w:rsidRDefault="00932525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713518" w:rsidRDefault="004332A9" w:rsidP="00C02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71ECF" w:rsidRDefault="004332A9" w:rsidP="00932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</w:pPr>
            <w:r w:rsidRPr="00271ECF">
              <w:rPr>
                <w:rFonts w:ascii="Times New Roman" w:eastAsia="Times New Roman" w:hAnsi="Times New Roman"/>
                <w:color w:val="000000"/>
                <w:sz w:val="12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C022C5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C022C5" w:rsidRDefault="004332A9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46159E" w:rsidRPr="00713518" w:rsidTr="0046159E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F5D" w:rsidRPr="00C022C5" w:rsidRDefault="00982F5D" w:rsidP="00271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F5D" w:rsidRPr="00713518" w:rsidRDefault="00982F5D" w:rsidP="006D47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Основное мероприятие № 1 </w:t>
            </w:r>
            <w:r w:rsidRPr="00713518">
              <w:rPr>
                <w:rFonts w:ascii="Times New Roman" w:hAnsi="Times New Roman"/>
                <w:sz w:val="18"/>
                <w:szCs w:val="20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  <w:proofErr w:type="spellStart"/>
            <w:r w:rsidRPr="00713518">
              <w:rPr>
                <w:rFonts w:ascii="Times New Roman" w:hAnsi="Times New Roman"/>
                <w:sz w:val="18"/>
                <w:szCs w:val="20"/>
              </w:rPr>
              <w:t>Курганинского</w:t>
            </w:r>
            <w:proofErr w:type="spellEnd"/>
            <w:r w:rsidRPr="00713518">
              <w:rPr>
                <w:rFonts w:ascii="Times New Roman" w:hAnsi="Times New Roman"/>
                <w:sz w:val="18"/>
                <w:szCs w:val="20"/>
              </w:rPr>
              <w:t xml:space="preserve"> городского поселения </w:t>
            </w:r>
            <w:proofErr w:type="spellStart"/>
            <w:r w:rsidRPr="00713518">
              <w:rPr>
                <w:rFonts w:ascii="Times New Roman" w:hAnsi="Times New Roman"/>
                <w:sz w:val="18"/>
                <w:szCs w:val="20"/>
              </w:rPr>
              <w:t>Курганинского</w:t>
            </w:r>
            <w:proofErr w:type="spellEnd"/>
            <w:r w:rsidRPr="00713518">
              <w:rPr>
                <w:rFonts w:ascii="Times New Roman" w:hAnsi="Times New Roman"/>
                <w:sz w:val="18"/>
                <w:szCs w:val="20"/>
              </w:rPr>
              <w:t xml:space="preserve"> района по предоставлению муниципальных услуг» на 201</w:t>
            </w:r>
            <w:r>
              <w:rPr>
                <w:rFonts w:ascii="Times New Roman" w:hAnsi="Times New Roman"/>
                <w:sz w:val="18"/>
                <w:szCs w:val="20"/>
              </w:rPr>
              <w:t>8</w:t>
            </w:r>
            <w:r w:rsidRPr="00713518">
              <w:rPr>
                <w:rFonts w:ascii="Times New Roman" w:hAnsi="Times New Roman"/>
                <w:sz w:val="18"/>
                <w:szCs w:val="20"/>
              </w:rPr>
              <w:t>-20</w:t>
            </w:r>
            <w:r>
              <w:rPr>
                <w:rFonts w:ascii="Times New Roman" w:hAnsi="Times New Roman"/>
                <w:sz w:val="18"/>
                <w:szCs w:val="20"/>
              </w:rPr>
              <w:t>20</w:t>
            </w:r>
            <w:r w:rsidRPr="00713518">
              <w:rPr>
                <w:rFonts w:ascii="Times New Roman" w:hAnsi="Times New Roman"/>
                <w:sz w:val="18"/>
                <w:szCs w:val="20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F5D" w:rsidRPr="00713518" w:rsidRDefault="00982F5D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МАУК «МЦ «Радуга»; МАУК «КИМ»; МАУК «</w:t>
            </w:r>
            <w:proofErr w:type="spellStart"/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Курганинский</w:t>
            </w:r>
            <w:proofErr w:type="spellEnd"/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 КДЦ»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713518" w:rsidRDefault="00982F5D" w:rsidP="007135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25902,1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699,0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713518" w:rsidRDefault="00982F5D" w:rsidP="006D47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25902,1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6D47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6D47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713518" w:rsidRDefault="00982F5D" w:rsidP="00982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25902,1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982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982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699,0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932525" w:rsidRDefault="00982F5D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713518" w:rsidRDefault="00982F5D" w:rsidP="00982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25902,1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F5D" w:rsidRPr="00932525" w:rsidRDefault="00982F5D" w:rsidP="00982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F5D" w:rsidRPr="00932525" w:rsidRDefault="00982F5D" w:rsidP="00982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F5D" w:rsidRPr="00713518" w:rsidRDefault="00982F5D" w:rsidP="007135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 Выполнено на 100</w:t>
            </w: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val="en-US"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2F5D" w:rsidRPr="00713518" w:rsidRDefault="00982F5D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highlight w:val="yellow"/>
                <w:lang w:eastAsia="ru-RU"/>
              </w:rPr>
            </w:pPr>
          </w:p>
        </w:tc>
      </w:tr>
      <w:tr w:rsidR="00876C36" w:rsidRPr="00713518" w:rsidTr="0046159E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6" w:rsidRPr="00C022C5" w:rsidRDefault="00876C36" w:rsidP="00271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6" w:rsidRPr="00713518" w:rsidRDefault="00876C36" w:rsidP="00713518">
            <w:pPr>
              <w:spacing w:after="0" w:line="240" w:lineRule="auto"/>
              <w:rPr>
                <w:rFonts w:ascii="Times New Roman" w:hAnsi="Times New Roman"/>
                <w:bCs/>
                <w:color w:val="26282F"/>
                <w:sz w:val="18"/>
                <w:szCs w:val="20"/>
              </w:rPr>
            </w:pPr>
            <w:proofErr w:type="gramStart"/>
            <w:r w:rsidRPr="00713518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Основное мероприятие № 2 «Создание условий для организации досуга и обеспечения услугами организаций культуры и 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 в части поэтапного повышения уровня средней заработной платы работников муниципальных учреждений отрасли культуры искусства и кинематографии до среднемесячной начисленной заработной платы наемных</w:t>
            </w:r>
            <w:proofErr w:type="gramEnd"/>
            <w:r w:rsidRPr="00713518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 xml:space="preserve">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  <w:p w:rsidR="00876C36" w:rsidRPr="00713518" w:rsidRDefault="00876C36" w:rsidP="006D47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713518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на 201</w:t>
            </w:r>
            <w:r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8</w:t>
            </w:r>
            <w:r w:rsidRPr="00713518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-20</w:t>
            </w:r>
            <w:r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20</w:t>
            </w:r>
            <w:r w:rsidRPr="00713518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6" w:rsidRPr="00713518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8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МАУК «МЦ «Радуга»; МАУК «КИМ»; МАУК «</w:t>
            </w:r>
            <w:proofErr w:type="spellStart"/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Курганинский</w:t>
            </w:r>
            <w:proofErr w:type="spellEnd"/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 КДЦ»;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741752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741752" w:rsidRDefault="00876C36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932525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932525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741752" w:rsidRDefault="00876C36" w:rsidP="00AB2F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741752" w:rsidRDefault="00876C36" w:rsidP="00AB2F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932525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741752" w:rsidRDefault="00876C36" w:rsidP="004615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741752" w:rsidRDefault="00876C36" w:rsidP="00876C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7538</w:t>
            </w: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932525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6" w:rsidRPr="00932525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6" w:rsidRPr="00741752" w:rsidRDefault="00876C36" w:rsidP="0046159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6" w:rsidRPr="00741752" w:rsidRDefault="00876C36" w:rsidP="00876C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7538</w:t>
            </w:r>
            <w:r w:rsidRPr="006D47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6" w:rsidRPr="00932525" w:rsidRDefault="00876C36" w:rsidP="00280A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6" w:rsidRPr="00713518" w:rsidRDefault="00876C36" w:rsidP="00876C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 Выполнено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97,9</w:t>
            </w: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C36" w:rsidRPr="00F80C5F" w:rsidRDefault="00876C36" w:rsidP="00271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876C36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ежемесячные денежные выплаты производились по фактически отработанному времени</w:t>
            </w:r>
          </w:p>
        </w:tc>
      </w:tr>
      <w:tr w:rsidR="00E302FB" w:rsidRPr="00713518" w:rsidTr="0046159E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C022C5" w:rsidRDefault="00E302FB" w:rsidP="00271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16104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 xml:space="preserve">Основное мероприятие № </w:t>
            </w:r>
            <w:r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3</w:t>
            </w:r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 xml:space="preserve"> «Сохранение, использование и популяризация объектов культурного наследия </w:t>
            </w:r>
            <w:proofErr w:type="gramStart"/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в</w:t>
            </w:r>
            <w:proofErr w:type="gramEnd"/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 xml:space="preserve"> </w:t>
            </w:r>
            <w:proofErr w:type="gramStart"/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Курганинском</w:t>
            </w:r>
            <w:proofErr w:type="gramEnd"/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 xml:space="preserve"> городском поселении </w:t>
            </w:r>
            <w:proofErr w:type="spellStart"/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>Курганинского</w:t>
            </w:r>
            <w:proofErr w:type="spellEnd"/>
            <w:r w:rsidRPr="0016104B">
              <w:rPr>
                <w:rFonts w:ascii="Times New Roman" w:hAnsi="Times New Roman"/>
                <w:bCs/>
                <w:color w:val="26282F"/>
                <w:sz w:val="18"/>
                <w:szCs w:val="20"/>
              </w:rPr>
              <w:t xml:space="preserve"> района» </w:t>
            </w:r>
            <w:r w:rsidRPr="0016104B">
              <w:rPr>
                <w:rFonts w:ascii="Times New Roman" w:hAnsi="Times New Roman"/>
                <w:sz w:val="18"/>
                <w:szCs w:val="20"/>
              </w:rPr>
              <w:t>на 201</w:t>
            </w:r>
            <w:r>
              <w:rPr>
                <w:rFonts w:ascii="Times New Roman" w:hAnsi="Times New Roman"/>
                <w:sz w:val="18"/>
                <w:szCs w:val="20"/>
              </w:rPr>
              <w:t>8</w:t>
            </w:r>
            <w:r w:rsidRPr="0016104B">
              <w:rPr>
                <w:rFonts w:ascii="Times New Roman" w:hAnsi="Times New Roman"/>
                <w:sz w:val="18"/>
                <w:szCs w:val="20"/>
              </w:rPr>
              <w:t>-20</w:t>
            </w:r>
            <w:r>
              <w:rPr>
                <w:rFonts w:ascii="Times New Roman" w:hAnsi="Times New Roman"/>
                <w:sz w:val="18"/>
                <w:szCs w:val="20"/>
              </w:rPr>
              <w:t>20</w:t>
            </w:r>
            <w:r w:rsidRPr="0016104B">
              <w:rPr>
                <w:rFonts w:ascii="Times New Roman" w:hAnsi="Times New Roman"/>
                <w:sz w:val="18"/>
                <w:szCs w:val="20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A52560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A52560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Администрация КГП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FB" w:rsidRPr="00932525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25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713518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5C7075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Выполнено на 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713518" w:rsidRDefault="00E302F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</w:tr>
      <w:tr w:rsidR="00E302FB" w:rsidRPr="00713518" w:rsidTr="0046159E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C022C5" w:rsidRDefault="00E302FB" w:rsidP="00271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16104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16104B">
              <w:rPr>
                <w:rFonts w:ascii="Times New Roman" w:hAnsi="Times New Roman"/>
                <w:sz w:val="18"/>
                <w:szCs w:val="20"/>
              </w:rPr>
              <w:t xml:space="preserve">Основное мероприятие № </w:t>
            </w:r>
            <w:r>
              <w:rPr>
                <w:rFonts w:ascii="Times New Roman" w:hAnsi="Times New Roman"/>
                <w:sz w:val="18"/>
                <w:szCs w:val="20"/>
              </w:rPr>
              <w:t>4</w:t>
            </w:r>
            <w:r w:rsidRPr="0016104B">
              <w:rPr>
                <w:rFonts w:ascii="Times New Roman" w:hAnsi="Times New Roman"/>
                <w:sz w:val="18"/>
                <w:szCs w:val="20"/>
              </w:rPr>
              <w:t xml:space="preserve"> «Поддержка учреждений библиотечного обслуживания населения» на 201</w:t>
            </w:r>
            <w:r>
              <w:rPr>
                <w:rFonts w:ascii="Times New Roman" w:hAnsi="Times New Roman"/>
                <w:sz w:val="18"/>
                <w:szCs w:val="20"/>
              </w:rPr>
              <w:t>8</w:t>
            </w:r>
            <w:r w:rsidRPr="0016104B">
              <w:rPr>
                <w:rFonts w:ascii="Times New Roman" w:hAnsi="Times New Roman"/>
                <w:sz w:val="18"/>
                <w:szCs w:val="20"/>
              </w:rPr>
              <w:t>-20</w:t>
            </w:r>
            <w:r>
              <w:rPr>
                <w:rFonts w:ascii="Times New Roman" w:hAnsi="Times New Roman"/>
                <w:sz w:val="18"/>
                <w:szCs w:val="20"/>
              </w:rPr>
              <w:t>20</w:t>
            </w:r>
            <w:r w:rsidRPr="0016104B">
              <w:rPr>
                <w:rFonts w:ascii="Times New Roman" w:hAnsi="Times New Roman"/>
                <w:sz w:val="18"/>
                <w:szCs w:val="20"/>
              </w:rPr>
              <w:t xml:space="preserve">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A52560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A5256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2351,2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713518" w:rsidRDefault="00E302FB" w:rsidP="007F63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Выполнено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100</w:t>
            </w: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713518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8"/>
                <w:highlight w:val="yellow"/>
                <w:lang w:eastAsia="ru-RU"/>
              </w:rPr>
            </w:pPr>
          </w:p>
        </w:tc>
      </w:tr>
      <w:tr w:rsidR="00E302FB" w:rsidRPr="00713518" w:rsidTr="0046159E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C022C5" w:rsidRDefault="00E302FB" w:rsidP="00271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16104B" w:rsidRDefault="00E302FB" w:rsidP="00E302F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E302FB">
              <w:rPr>
                <w:rFonts w:ascii="Times New Roman" w:hAnsi="Times New Roman"/>
                <w:sz w:val="18"/>
                <w:szCs w:val="20"/>
              </w:rPr>
              <w:t>Основное мероприятие № 5 «Капитальный и текущий ремонт, материально-техническое обеспечение муниципальных учреждений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A52560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клуб х. Свобода МАУК «</w:t>
            </w:r>
            <w:proofErr w:type="spellStart"/>
            <w:r w:rsidRPr="00E302F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Курганинский</w:t>
            </w:r>
            <w:proofErr w:type="spellEnd"/>
            <w:r w:rsidRPr="00E302FB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КДЦ»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E302FB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932525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713518" w:rsidRDefault="00E302F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 xml:space="preserve">Выполнено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100</w:t>
            </w:r>
            <w:r w:rsidRPr="00713518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FB" w:rsidRPr="00713518" w:rsidRDefault="00E302FB" w:rsidP="00FE40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8"/>
                <w:highlight w:val="yellow"/>
                <w:lang w:eastAsia="ru-RU"/>
              </w:rPr>
            </w:pPr>
          </w:p>
        </w:tc>
      </w:tr>
      <w:tr w:rsidR="00586F4B" w:rsidRPr="002D6C30" w:rsidTr="0046159E">
        <w:trPr>
          <w:trHeight w:val="31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4B" w:rsidRPr="00C022C5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C022C5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Всего по программе: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4B" w:rsidRPr="002D6C30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32625,4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20170,4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699,0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32625,4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20170,4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E302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32625,4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19702,5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699,0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F4B" w:rsidRPr="00C022C5" w:rsidRDefault="00586F4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32625,4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4B" w:rsidRPr="00C022C5" w:rsidRDefault="00586F4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19702,5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4B" w:rsidRPr="00C022C5" w:rsidRDefault="00586F4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E302FB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699,0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4B" w:rsidRPr="00CC0B53" w:rsidRDefault="00586F4B" w:rsidP="00586F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CC0B53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 на 99,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</w:t>
            </w:r>
            <w:bookmarkStart w:id="0" w:name="_GoBack"/>
            <w:bookmarkEnd w:id="0"/>
            <w:r w:rsidRPr="00CC0B53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4B" w:rsidRPr="002D6C30" w:rsidRDefault="00586F4B" w:rsidP="009325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9255C0" w:rsidRDefault="009255C0" w:rsidP="00561C2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9255C0" w:rsidRDefault="009255C0" w:rsidP="00561C2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561C27" w:rsidRDefault="006C36A0" w:rsidP="009255C0">
      <w:pPr>
        <w:pStyle w:val="1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экономики, прогнозирования</w:t>
      </w:r>
    </w:p>
    <w:p w:rsidR="006C36A0" w:rsidRPr="00215314" w:rsidRDefault="006C36A0" w:rsidP="009255C0">
      <w:pPr>
        <w:pStyle w:val="1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финансового учета администрации</w:t>
      </w:r>
    </w:p>
    <w:p w:rsidR="00561C27" w:rsidRPr="00215314" w:rsidRDefault="00561C27" w:rsidP="009255C0">
      <w:pPr>
        <w:pStyle w:val="1"/>
        <w:ind w:left="-426"/>
        <w:rPr>
          <w:rFonts w:ascii="Times New Roman" w:hAnsi="Times New Roman" w:cs="Times New Roman"/>
          <w:sz w:val="28"/>
          <w:szCs w:val="28"/>
        </w:rPr>
      </w:pPr>
      <w:r w:rsidRPr="00215314">
        <w:rPr>
          <w:rFonts w:ascii="Times New Roman" w:hAnsi="Times New Roman" w:cs="Times New Roman"/>
          <w:sz w:val="28"/>
          <w:szCs w:val="28"/>
        </w:rPr>
        <w:t>Курганинского городского поселения</w:t>
      </w:r>
    </w:p>
    <w:p w:rsidR="00561C27" w:rsidRPr="00215314" w:rsidRDefault="00561C27" w:rsidP="009255C0">
      <w:pPr>
        <w:pStyle w:val="1"/>
        <w:ind w:left="-426"/>
        <w:rPr>
          <w:rFonts w:ascii="Times New Roman" w:hAnsi="Times New Roman" w:cs="Times New Roman"/>
          <w:sz w:val="28"/>
          <w:szCs w:val="28"/>
        </w:rPr>
      </w:pPr>
      <w:proofErr w:type="spellStart"/>
      <w:r w:rsidRPr="00215314"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 w:rsidRPr="002153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="007F0E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="006C36A0">
        <w:rPr>
          <w:rFonts w:ascii="Times New Roman" w:hAnsi="Times New Roman" w:cs="Times New Roman"/>
          <w:sz w:val="28"/>
          <w:szCs w:val="28"/>
        </w:rPr>
        <w:tab/>
      </w:r>
      <w:r w:rsidR="006C36A0">
        <w:rPr>
          <w:rFonts w:ascii="Times New Roman" w:hAnsi="Times New Roman" w:cs="Times New Roman"/>
          <w:sz w:val="28"/>
          <w:szCs w:val="28"/>
        </w:rPr>
        <w:tab/>
        <w:t xml:space="preserve">Т.Л. </w:t>
      </w:r>
      <w:proofErr w:type="spellStart"/>
      <w:r w:rsidR="006C36A0">
        <w:rPr>
          <w:rFonts w:ascii="Times New Roman" w:hAnsi="Times New Roman" w:cs="Times New Roman"/>
          <w:sz w:val="28"/>
          <w:szCs w:val="28"/>
        </w:rPr>
        <w:t>Коренькова</w:t>
      </w:r>
      <w:proofErr w:type="spellEnd"/>
    </w:p>
    <w:p w:rsidR="00D758AC" w:rsidRPr="00D758AC" w:rsidRDefault="00D758AC" w:rsidP="00D758AC">
      <w:pPr>
        <w:spacing w:after="0"/>
        <w:rPr>
          <w:rFonts w:ascii="Times New Roman" w:hAnsi="Times New Roman"/>
          <w:sz w:val="28"/>
          <w:szCs w:val="28"/>
        </w:rPr>
      </w:pPr>
    </w:p>
    <w:sectPr w:rsidR="00D758AC" w:rsidRPr="00D758AC" w:rsidSect="00D758AC">
      <w:pgSz w:w="16838" w:h="11906" w:orient="landscape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2A9"/>
    <w:rsid w:val="000023F8"/>
    <w:rsid w:val="00093D03"/>
    <w:rsid w:val="000B3ADA"/>
    <w:rsid w:val="00154729"/>
    <w:rsid w:val="0016104B"/>
    <w:rsid w:val="00193BB0"/>
    <w:rsid w:val="001B4DF5"/>
    <w:rsid w:val="00212D94"/>
    <w:rsid w:val="00251835"/>
    <w:rsid w:val="00271ECF"/>
    <w:rsid w:val="00280A02"/>
    <w:rsid w:val="003715E8"/>
    <w:rsid w:val="004332A9"/>
    <w:rsid w:val="0046159E"/>
    <w:rsid w:val="00497D61"/>
    <w:rsid w:val="00561C27"/>
    <w:rsid w:val="00570FD7"/>
    <w:rsid w:val="00586F4B"/>
    <w:rsid w:val="005C7075"/>
    <w:rsid w:val="006C36A0"/>
    <w:rsid w:val="006D47AB"/>
    <w:rsid w:val="00713518"/>
    <w:rsid w:val="00741752"/>
    <w:rsid w:val="007D274A"/>
    <w:rsid w:val="007F0EA4"/>
    <w:rsid w:val="007F6393"/>
    <w:rsid w:val="008274DD"/>
    <w:rsid w:val="00876C36"/>
    <w:rsid w:val="009255C0"/>
    <w:rsid w:val="00932525"/>
    <w:rsid w:val="0094513E"/>
    <w:rsid w:val="00982F5D"/>
    <w:rsid w:val="00A22FCA"/>
    <w:rsid w:val="00A52560"/>
    <w:rsid w:val="00AB2FD4"/>
    <w:rsid w:val="00B34E41"/>
    <w:rsid w:val="00B7789D"/>
    <w:rsid w:val="00BA0F2E"/>
    <w:rsid w:val="00C022C5"/>
    <w:rsid w:val="00C32AEB"/>
    <w:rsid w:val="00CC0B53"/>
    <w:rsid w:val="00D24566"/>
    <w:rsid w:val="00D758AC"/>
    <w:rsid w:val="00E03A1E"/>
    <w:rsid w:val="00E302FB"/>
    <w:rsid w:val="00EA0C42"/>
    <w:rsid w:val="00F52A47"/>
    <w:rsid w:val="00F6628E"/>
    <w:rsid w:val="00F80C5F"/>
    <w:rsid w:val="00F87C20"/>
    <w:rsid w:val="00FC5690"/>
    <w:rsid w:val="00FE4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21</cp:revision>
  <cp:lastPrinted>2015-06-09T07:15:00Z</cp:lastPrinted>
  <dcterms:created xsi:type="dcterms:W3CDTF">2014-06-11T09:14:00Z</dcterms:created>
  <dcterms:modified xsi:type="dcterms:W3CDTF">2019-04-08T11:23:00Z</dcterms:modified>
</cp:coreProperties>
</file>